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DC" w:rsidRPr="00C24F94" w:rsidRDefault="00BC54DC" w:rsidP="00C22C94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1"/>
        </w:rPr>
      </w:pPr>
      <w:bookmarkStart w:id="0" w:name="_GoBack"/>
      <w:bookmarkEnd w:id="0"/>
      <w:r w:rsidRPr="00072FFF">
        <w:rPr>
          <w:rFonts w:ascii="Times New Roman" w:hAnsi="Times New Roman"/>
          <w:bCs/>
          <w:color w:val="000000"/>
          <w:spacing w:val="-1"/>
        </w:rPr>
        <w:t xml:space="preserve">                                   </w:t>
      </w:r>
      <w:r w:rsidR="00273D20">
        <w:rPr>
          <w:rFonts w:ascii="Times New Roman" w:hAnsi="Times New Roman"/>
          <w:bCs/>
          <w:color w:val="000000"/>
          <w:spacing w:val="-1"/>
        </w:rPr>
        <w:t xml:space="preserve">               </w:t>
      </w:r>
    </w:p>
    <w:p w:rsidR="002A6DBD" w:rsidRPr="00FA3D18" w:rsidRDefault="002A6DBD" w:rsidP="002A6DB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</w:rPr>
      </w:pPr>
      <w:r w:rsidRPr="00FA3D18">
        <w:rPr>
          <w:rFonts w:ascii="Times New Roman" w:hAnsi="Times New Roman"/>
          <w:b/>
          <w:bCs/>
          <w:color w:val="000000"/>
          <w:spacing w:val="-1"/>
        </w:rPr>
        <w:t>ФЕДЕРАЛЬНАЯ СЛУЖБА ПО НАДЗОРУ В СФЕРЕ ЗА</w:t>
      </w:r>
      <w:r w:rsidR="00974F43">
        <w:rPr>
          <w:rFonts w:ascii="Times New Roman" w:hAnsi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2"/>
        </w:rPr>
      </w:pPr>
      <w:r w:rsidRPr="00FA3D18">
        <w:rPr>
          <w:rFonts w:ascii="Times New Roman" w:hAnsi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  <w:r w:rsidRPr="00FA3D18">
        <w:rPr>
          <w:rFonts w:ascii="Times New Roman" w:hAnsi="Times New Roman"/>
          <w:b/>
          <w:bCs/>
          <w:color w:val="000000"/>
          <w:spacing w:val="-8"/>
        </w:rPr>
        <w:t>(ФБУЗ ФЦГиЭ Роспотребнадзора)</w:t>
      </w:r>
    </w:p>
    <w:p w:rsidR="002A6DBD" w:rsidRPr="00FA3D18" w:rsidRDefault="002A6DBD" w:rsidP="002A6DBD">
      <w:pPr>
        <w:spacing w:after="0" w:line="240" w:lineRule="auto"/>
        <w:ind w:left="142"/>
        <w:rPr>
          <w:rFonts w:ascii="Times New Roman" w:hAnsi="Times New Roman"/>
          <w:b/>
        </w:rPr>
      </w:pPr>
    </w:p>
    <w:p w:rsidR="00C22C94" w:rsidRPr="005102D4" w:rsidRDefault="00C22C94" w:rsidP="00C22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ПЛАН</w:t>
      </w:r>
      <w:r w:rsidRPr="005102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Pr="005102D4">
        <w:rPr>
          <w:rFonts w:ascii="Times New Roman" w:hAnsi="Times New Roman" w:cs="Times New Roman"/>
          <w:b/>
          <w:sz w:val="24"/>
          <w:szCs w:val="24"/>
        </w:rPr>
        <w:t>Высокоэффективная жидкостная хроматография (ВЭЖХ) и жидкостная хромато-масс-спектрометрия (ВЭЖХ-МС): анализ пищевых продуктов и БАД</w:t>
      </w:r>
    </w:p>
    <w:p w:rsidR="00C22C94" w:rsidRPr="005102D4" w:rsidRDefault="00C22C94" w:rsidP="00C22C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102D4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(название дополнительной профессиональной программы повышения квалификации)</w:t>
      </w:r>
    </w:p>
    <w:p w:rsidR="00C22C94" w:rsidRPr="005102D4" w:rsidRDefault="00C22C94" w:rsidP="00C22C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22C94" w:rsidRPr="005102D4" w:rsidRDefault="00C22C94" w:rsidP="00C22C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D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5102D4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профессионального уровня в рамках имеющейся квалификации, формирование новых, а также качественное изменение имеющихся профессиональных компетенций специалистов, осуществляющих контроль качества и безопасности пищевой продукции с помощью метода высокоэффективной жидкостной хроматографии (ВЭЖХ)</w:t>
      </w:r>
      <w:r w:rsidRPr="005102D4">
        <w:rPr>
          <w:rFonts w:ascii="Calibri" w:eastAsia="Calibri" w:hAnsi="Calibri" w:cs="Calibri"/>
        </w:rPr>
        <w:t xml:space="preserve"> </w:t>
      </w:r>
      <w:r w:rsidRPr="005102D4">
        <w:rPr>
          <w:rFonts w:ascii="Times New Roman" w:eastAsia="Times New Roman" w:hAnsi="Times New Roman" w:cs="Times New Roman"/>
          <w:sz w:val="24"/>
          <w:szCs w:val="24"/>
        </w:rPr>
        <w:t>и жидкостной хромато-масс-спектрометрии (ВЭЖХ-МС).</w:t>
      </w:r>
    </w:p>
    <w:p w:rsidR="00C22C94" w:rsidRPr="005102D4" w:rsidRDefault="00C22C94" w:rsidP="00C22C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D4">
        <w:rPr>
          <w:rFonts w:ascii="Times New Roman" w:eastAsia="Times New Roman" w:hAnsi="Times New Roman" w:cs="Times New Roman"/>
          <w:b/>
          <w:sz w:val="24"/>
          <w:szCs w:val="24"/>
        </w:rPr>
        <w:t xml:space="preserve">Категория обучающихся: </w:t>
      </w:r>
      <w:r w:rsidRPr="005102D4">
        <w:rPr>
          <w:rFonts w:ascii="Times New Roman" w:eastAsia="Times New Roman" w:hAnsi="Times New Roman" w:cs="Times New Roman"/>
          <w:sz w:val="24"/>
          <w:szCs w:val="24"/>
        </w:rPr>
        <w:t>программа повышения квалификации направлена на удовлетворение образовательных и профессиональных потребностей специалистов испытательных лабораторий (с высшим или средним специальным химическим образованием), аккредитованных в установленном порядке на проведение исследований продовольственного (пищевого) сырья, пищевых продуктов.</w:t>
      </w:r>
    </w:p>
    <w:p w:rsidR="00C22C94" w:rsidRPr="005102D4" w:rsidRDefault="00C22C94" w:rsidP="00C22C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D4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Трудоемкость обучения: </w:t>
      </w:r>
      <w:r w:rsidRPr="005102D4">
        <w:rPr>
          <w:rFonts w:ascii="Times New Roman" w:eastAsia="Times New Roman" w:hAnsi="Times New Roman" w:cs="Times New Roman"/>
          <w:sz w:val="24"/>
          <w:szCs w:val="24"/>
        </w:rPr>
        <w:t>40 академических часов (5 календарных дней).</w:t>
      </w:r>
    </w:p>
    <w:p w:rsidR="00C22C94" w:rsidRPr="005102D4" w:rsidRDefault="00C22C94" w:rsidP="00C22C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D4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обучения: </w:t>
      </w:r>
      <w:r w:rsidRPr="005102D4">
        <w:rPr>
          <w:rFonts w:ascii="Times New Roman" w:eastAsia="Times New Roman" w:hAnsi="Times New Roman" w:cs="Times New Roman"/>
          <w:sz w:val="24"/>
          <w:szCs w:val="24"/>
        </w:rPr>
        <w:t xml:space="preserve">очная </w:t>
      </w:r>
    </w:p>
    <w:p w:rsidR="00C22C94" w:rsidRPr="005102D4" w:rsidRDefault="00C22C94" w:rsidP="00C22C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2D4">
        <w:rPr>
          <w:rFonts w:ascii="Times New Roman" w:eastAsia="Times New Roman" w:hAnsi="Times New Roman" w:cs="Times New Roman"/>
          <w:b/>
          <w:sz w:val="24"/>
          <w:szCs w:val="24"/>
        </w:rPr>
        <w:t xml:space="preserve">Режим занятий: </w:t>
      </w:r>
      <w:r w:rsidRPr="005102D4">
        <w:rPr>
          <w:rFonts w:ascii="Times New Roman" w:eastAsia="Times New Roman" w:hAnsi="Times New Roman" w:cs="Times New Roman"/>
          <w:sz w:val="24"/>
          <w:szCs w:val="24"/>
        </w:rPr>
        <w:t>8 академических часов в день.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"/>
        <w:gridCol w:w="6016"/>
        <w:gridCol w:w="719"/>
        <w:gridCol w:w="428"/>
        <w:gridCol w:w="360"/>
        <w:gridCol w:w="643"/>
        <w:gridCol w:w="989"/>
      </w:tblGrid>
      <w:tr w:rsidR="00C22C94" w:rsidRPr="005102D4" w:rsidTr="0000091D">
        <w:trPr>
          <w:trHeight w:val="20"/>
        </w:trPr>
        <w:tc>
          <w:tcPr>
            <w:tcW w:w="14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102D4">
              <w:rPr>
                <w:rFonts w:ascii="Times New Roman" w:hAnsi="Times New Roman" w:cs="Times New Roman"/>
                <w:lang w:eastAsia="ar-SA"/>
              </w:rPr>
              <w:t>№</w:t>
            </w:r>
            <w:r w:rsidRPr="005102D4">
              <w:rPr>
                <w:rFonts w:ascii="Times New Roman" w:hAnsi="Times New Roman" w:cs="Times New Roman"/>
                <w:lang w:eastAsia="ar-SA"/>
              </w:rPr>
              <w:br/>
              <w:t>п/п</w:t>
            </w:r>
          </w:p>
        </w:tc>
        <w:tc>
          <w:tcPr>
            <w:tcW w:w="31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102D4">
              <w:rPr>
                <w:rFonts w:ascii="Times New Roman" w:eastAsia="Calibri" w:hAnsi="Times New Roman" w:cs="Times New Roman"/>
                <w:lang w:eastAsia="en-US"/>
              </w:rPr>
              <w:t xml:space="preserve">Наименование образовательного модуля, </w:t>
            </w:r>
            <w:r w:rsidRPr="005102D4">
              <w:rPr>
                <w:rFonts w:ascii="Times New Roman" w:eastAsia="Calibri" w:hAnsi="Times New Roman" w:cs="Times New Roman"/>
                <w:lang w:eastAsia="en-US"/>
              </w:rPr>
              <w:br/>
              <w:t>разделов дисциплин и тем</w:t>
            </w:r>
          </w:p>
        </w:tc>
        <w:tc>
          <w:tcPr>
            <w:tcW w:w="3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102D4">
              <w:rPr>
                <w:rFonts w:ascii="Times New Roman" w:eastAsia="Calibri" w:hAnsi="Times New Roman" w:cs="Times New Roman"/>
                <w:lang w:eastAsia="en-US"/>
              </w:rPr>
              <w:t>Всего часов</w:t>
            </w:r>
          </w:p>
        </w:tc>
        <w:tc>
          <w:tcPr>
            <w:tcW w:w="7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102D4">
              <w:rPr>
                <w:rFonts w:ascii="Times New Roman" w:eastAsia="Calibri" w:hAnsi="Times New Roman" w:cs="Times New Roman"/>
                <w:lang w:eastAsia="en-US"/>
              </w:rPr>
              <w:t>В том числе (час.)</w:t>
            </w:r>
          </w:p>
        </w:tc>
        <w:tc>
          <w:tcPr>
            <w:tcW w:w="5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102D4">
              <w:rPr>
                <w:rFonts w:ascii="Times New Roman" w:hAnsi="Times New Roman" w:cs="Times New Roman"/>
                <w:lang w:eastAsia="ar-SA"/>
              </w:rPr>
              <w:t>Виды</w:t>
            </w:r>
            <w:r w:rsidRPr="005102D4">
              <w:rPr>
                <w:rFonts w:ascii="Times New Roman" w:hAnsi="Times New Roman" w:cs="Times New Roman"/>
                <w:lang w:eastAsia="ar-SA"/>
              </w:rPr>
              <w:br/>
              <w:t>контроля</w:t>
            </w:r>
          </w:p>
        </w:tc>
      </w:tr>
      <w:tr w:rsidR="00C22C94" w:rsidRPr="005102D4" w:rsidTr="0000091D">
        <w:trPr>
          <w:trHeight w:val="140"/>
        </w:trPr>
        <w:tc>
          <w:tcPr>
            <w:tcW w:w="14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94" w:rsidRPr="005102D4" w:rsidRDefault="00C22C94" w:rsidP="0000091D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C94" w:rsidRPr="005102D4" w:rsidRDefault="00C22C94" w:rsidP="0000091D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94" w:rsidRPr="005102D4" w:rsidRDefault="00C22C94" w:rsidP="000009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102D4">
              <w:rPr>
                <w:rFonts w:ascii="Times New Roman" w:eastAsia="Calibri" w:hAnsi="Times New Roman" w:cs="Times New Roman"/>
                <w:lang w:eastAsia="en-US"/>
              </w:rPr>
              <w:t>Л</w:t>
            </w:r>
          </w:p>
          <w:p w:rsidR="00C22C94" w:rsidRPr="005102D4" w:rsidRDefault="00C22C94" w:rsidP="000009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102D4">
              <w:rPr>
                <w:rFonts w:ascii="Times New Roman" w:eastAsia="Calibri" w:hAnsi="Times New Roman" w:cs="Times New Roman"/>
                <w:lang w:eastAsia="en-US"/>
              </w:rPr>
              <w:t>*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102D4">
              <w:rPr>
                <w:rFonts w:ascii="Times New Roman" w:hAnsi="Times New Roman" w:cs="Times New Roman"/>
                <w:lang w:eastAsia="ar-SA"/>
              </w:rPr>
              <w:t>СР</w:t>
            </w:r>
          </w:p>
          <w:p w:rsidR="00C22C94" w:rsidRPr="005102D4" w:rsidRDefault="00C22C94" w:rsidP="000009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102D4">
              <w:rPr>
                <w:rFonts w:ascii="Times New Roman" w:hAnsi="Times New Roman" w:cs="Times New Roman"/>
                <w:lang w:eastAsia="ar-SA"/>
              </w:rPr>
              <w:t>**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102D4">
              <w:rPr>
                <w:rFonts w:ascii="Times New Roman" w:hAnsi="Times New Roman" w:cs="Times New Roman"/>
                <w:lang w:eastAsia="ar-SA"/>
              </w:rPr>
              <w:t>ПЗ, С</w:t>
            </w:r>
          </w:p>
          <w:p w:rsidR="00C22C94" w:rsidRPr="005102D4" w:rsidRDefault="00C22C94" w:rsidP="000009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102D4">
              <w:rPr>
                <w:rFonts w:ascii="Times New Roman" w:hAnsi="Times New Roman" w:cs="Times New Roman"/>
                <w:lang w:eastAsia="ar-SA"/>
              </w:rPr>
              <w:t>***</w:t>
            </w:r>
          </w:p>
        </w:tc>
        <w:tc>
          <w:tcPr>
            <w:tcW w:w="5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94" w:rsidRPr="005102D4" w:rsidRDefault="00C22C94" w:rsidP="000009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22C94" w:rsidRPr="005102D4" w:rsidTr="0000091D">
        <w:trPr>
          <w:trHeight w:val="164"/>
        </w:trPr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94" w:rsidRPr="005102D4" w:rsidRDefault="00C22C94" w:rsidP="000009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102D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3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94" w:rsidRPr="005102D4" w:rsidRDefault="00C22C94" w:rsidP="0000091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102D4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94" w:rsidRPr="005102D4" w:rsidRDefault="00C22C94" w:rsidP="000009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102D4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102D4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102D4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102D4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102D4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</w:tr>
      <w:tr w:rsidR="00C22C94" w:rsidRPr="005102D4" w:rsidTr="0000091D">
        <w:trPr>
          <w:trHeight w:val="836"/>
        </w:trPr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2D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94" w:rsidRPr="005102D4" w:rsidRDefault="00C22C94" w:rsidP="0000091D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  <w:r w:rsidRPr="005102D4">
              <w:rPr>
                <w:rFonts w:ascii="Times New Roman" w:hAnsi="Times New Roman" w:cs="Times New Roman"/>
              </w:rPr>
              <w:t xml:space="preserve">Основы теории и основные понятия ВЭЖХ. Области применения жидкостной хроматографии на практике. Классификация методов ВЭЖХ по механизму разделения. </w:t>
            </w:r>
          </w:p>
          <w:p w:rsidR="00C22C94" w:rsidRPr="005102D4" w:rsidRDefault="00C22C94" w:rsidP="0000091D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  <w:r w:rsidRPr="005102D4">
              <w:rPr>
                <w:rFonts w:ascii="Times New Roman" w:hAnsi="Times New Roman" w:cs="Times New Roman"/>
              </w:rPr>
              <w:t>Основные принципы подбора условий разделения. Сорбенты, используемые в жидкостной хроматографии, принципы их выбора. Подвижная фаза для ВЭЖХ. Требования к растворителям и реактивам для приготовления подвижных фаз. Подготовка образцов для ВЭЖХ.</w:t>
            </w:r>
          </w:p>
          <w:p w:rsidR="00C22C94" w:rsidRPr="005102D4" w:rsidRDefault="00C22C94" w:rsidP="0000091D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  <w:r w:rsidRPr="005102D4">
              <w:rPr>
                <w:rFonts w:ascii="Times New Roman" w:hAnsi="Times New Roman" w:cs="Times New Roman"/>
              </w:rPr>
              <w:t>Подготовка подвижных фаз и растворов проб для хроматографического анализа. Принципы проведения качественного анализа.</w:t>
            </w:r>
          </w:p>
          <w:p w:rsidR="00C22C94" w:rsidRPr="005102D4" w:rsidRDefault="00C22C94" w:rsidP="0000091D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  <w:r w:rsidRPr="005102D4">
              <w:rPr>
                <w:rFonts w:ascii="Times New Roman" w:hAnsi="Times New Roman" w:cs="Times New Roman"/>
              </w:rPr>
              <w:t>Изократическая система. Градиентная система с формированием подвижной фазы на линии высокого давления. Методы количественного анализа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02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102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C94" w:rsidRPr="005102D4" w:rsidTr="0000091D">
        <w:trPr>
          <w:trHeight w:val="20"/>
        </w:trPr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2D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94" w:rsidRPr="005102D4" w:rsidRDefault="00C22C94" w:rsidP="0000091D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  <w:r w:rsidRPr="005102D4">
              <w:rPr>
                <w:rFonts w:ascii="Times New Roman" w:hAnsi="Times New Roman" w:cs="Times New Roman"/>
              </w:rPr>
              <w:t xml:space="preserve">Приборное оснащение для ВЭЖХ. Основные узлы жидкостного хроматографа. Детекторы для ВЭЖХ. </w:t>
            </w:r>
          </w:p>
          <w:p w:rsidR="00C22C94" w:rsidRPr="005102D4" w:rsidRDefault="00C22C94" w:rsidP="0000091D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  <w:r w:rsidRPr="005102D4">
              <w:rPr>
                <w:rFonts w:ascii="Times New Roman" w:hAnsi="Times New Roman" w:cs="Times New Roman"/>
              </w:rPr>
              <w:t>Подготовка хроматографа к работе.</w:t>
            </w:r>
          </w:p>
          <w:p w:rsidR="00C22C94" w:rsidRPr="005102D4" w:rsidRDefault="00C22C94" w:rsidP="0000091D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  <w:r w:rsidRPr="005102D4">
              <w:rPr>
                <w:rFonts w:ascii="Times New Roman" w:hAnsi="Times New Roman" w:cs="Times New Roman"/>
              </w:rPr>
              <w:t xml:space="preserve">Кондиционирование хроматографических колонок. Последовательность проведения хроматографического анализа. Правила работы с буферными растворами. Промывка и хранение хроматографических колонок. Практика работы на хроматографах с флуориметрическим детектором. Порядок пробоподготовки с использованием иммуноаффинных </w:t>
            </w:r>
            <w:r w:rsidRPr="005102D4">
              <w:rPr>
                <w:rFonts w:ascii="Times New Roman" w:hAnsi="Times New Roman" w:cs="Times New Roman"/>
              </w:rPr>
              <w:lastRenderedPageBreak/>
              <w:t>колонок и вакуумной системы. Определение остаточных количеств антибиотиков в пищевых продуктах методом высокоэффективной жидкостной хроматографии на приборе с спектрофотометрическим детектором.</w:t>
            </w:r>
          </w:p>
          <w:p w:rsidR="00C22C94" w:rsidRPr="005102D4" w:rsidRDefault="00C22C94" w:rsidP="0000091D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  <w:r w:rsidRPr="005102D4">
              <w:rPr>
                <w:rFonts w:ascii="Times New Roman" w:hAnsi="Times New Roman" w:cs="Times New Roman"/>
              </w:rPr>
              <w:t>Обработка результатов анализа. Оформление протокола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D4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C94" w:rsidRPr="005102D4" w:rsidTr="0000091D">
        <w:trPr>
          <w:trHeight w:val="20"/>
        </w:trPr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2D4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94" w:rsidRPr="005102D4" w:rsidRDefault="00C22C94" w:rsidP="0000091D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  <w:r w:rsidRPr="005102D4">
              <w:rPr>
                <w:rFonts w:ascii="Times New Roman" w:hAnsi="Times New Roman" w:cs="Times New Roman"/>
              </w:rPr>
              <w:t>Основные типы жидкостных хроматографических систем. Изократическая система. Градиентная система с формированием подвижной фазы на линии высокого давления. Методы количественного анализа.</w:t>
            </w:r>
          </w:p>
          <w:p w:rsidR="00C22C94" w:rsidRPr="005102D4" w:rsidRDefault="00C22C94" w:rsidP="0000091D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  <w:r w:rsidRPr="005102D4">
              <w:rPr>
                <w:rFonts w:ascii="Times New Roman" w:hAnsi="Times New Roman" w:cs="Times New Roman"/>
              </w:rPr>
              <w:t xml:space="preserve">Практика работы на хроматографах «Стайер». Основные типы жидкостных хроматографических систем. Изократическая система. </w:t>
            </w:r>
          </w:p>
          <w:p w:rsidR="00C22C94" w:rsidRPr="005102D4" w:rsidRDefault="00C22C94" w:rsidP="0000091D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  <w:r w:rsidRPr="005102D4">
              <w:rPr>
                <w:rFonts w:ascii="Times New Roman" w:hAnsi="Times New Roman" w:cs="Times New Roman"/>
              </w:rPr>
              <w:t>Градиентная система с формированием подвижной фазы на линии высокого давления. Методы количественного анализа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C94" w:rsidRPr="005102D4" w:rsidTr="0000091D">
        <w:trPr>
          <w:trHeight w:val="20"/>
        </w:trPr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2D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94" w:rsidRPr="005102D4" w:rsidRDefault="00C22C94" w:rsidP="0000091D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  <w:r w:rsidRPr="005102D4">
              <w:rPr>
                <w:rFonts w:ascii="Times New Roman" w:hAnsi="Times New Roman" w:cs="Times New Roman"/>
              </w:rPr>
              <w:t xml:space="preserve">Основные понятия высокоэффективной жидкостной хроматографии с масс-спектрометрическим детектированием. Устройство масс-спектрометрического детектора с тройным квадруполем. Проведение исследований на примере определения остаточных количеств антибиотиков в пищевых продуктах на жидкостном хроматографе с масс-спектрометрическим детектором. </w:t>
            </w:r>
          </w:p>
          <w:p w:rsidR="00C22C94" w:rsidRPr="005102D4" w:rsidRDefault="00C22C94" w:rsidP="0000091D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  <w:r w:rsidRPr="005102D4">
              <w:rPr>
                <w:rFonts w:ascii="Times New Roman" w:hAnsi="Times New Roman" w:cs="Times New Roman"/>
              </w:rPr>
              <w:t>Подготовка подвижной фазы, стандартов. Проведение пробоподготовки образца для исследований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C94" w:rsidRPr="005102D4" w:rsidTr="0000091D">
        <w:trPr>
          <w:trHeight w:val="20"/>
        </w:trPr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2D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94" w:rsidRPr="005102D4" w:rsidRDefault="00C22C94" w:rsidP="0000091D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  <w:r w:rsidRPr="005102D4">
              <w:rPr>
                <w:rFonts w:ascii="Times New Roman" w:hAnsi="Times New Roman" w:cs="Times New Roman"/>
              </w:rPr>
              <w:t xml:space="preserve">Проведение хроматографического анализа подготовленной пробы. </w:t>
            </w:r>
          </w:p>
          <w:p w:rsidR="00C22C94" w:rsidRPr="005102D4" w:rsidRDefault="00C22C94" w:rsidP="0000091D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  <w:r w:rsidRPr="005102D4">
              <w:rPr>
                <w:rFonts w:ascii="Times New Roman" w:hAnsi="Times New Roman" w:cs="Times New Roman"/>
              </w:rPr>
              <w:t>Обработка полученных хроматографических данных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2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C94" w:rsidRPr="005102D4" w:rsidTr="0000091D">
        <w:trPr>
          <w:trHeight w:val="284"/>
        </w:trPr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D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94" w:rsidRPr="005102D4" w:rsidRDefault="00C22C94" w:rsidP="000009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2D4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Тестовый контроль</w:t>
            </w:r>
          </w:p>
        </w:tc>
      </w:tr>
      <w:tr w:rsidR="00C22C94" w:rsidRPr="005102D4" w:rsidTr="0000091D">
        <w:trPr>
          <w:trHeight w:val="284"/>
        </w:trPr>
        <w:tc>
          <w:tcPr>
            <w:tcW w:w="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D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94" w:rsidRPr="005102D4" w:rsidRDefault="00C22C94" w:rsidP="0000091D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D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D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2C94" w:rsidRPr="005102D4" w:rsidRDefault="00C22C94" w:rsidP="000009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D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2C94" w:rsidRPr="005102D4" w:rsidRDefault="00C22C94" w:rsidP="0000091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2C94" w:rsidRPr="005102D4" w:rsidRDefault="00C22C94" w:rsidP="00C22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102D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Л* – лекции; </w:t>
      </w:r>
    </w:p>
    <w:p w:rsidR="00C22C94" w:rsidRPr="005102D4" w:rsidRDefault="00C22C94" w:rsidP="00C22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102D4">
        <w:rPr>
          <w:rFonts w:ascii="Times New Roman" w:eastAsia="Times New Roman" w:hAnsi="Times New Roman" w:cs="Times New Roman"/>
          <w:sz w:val="20"/>
          <w:szCs w:val="20"/>
          <w:lang w:eastAsia="ar-SA"/>
        </w:rPr>
        <w:t>СР** – самостоятельная работа;</w:t>
      </w:r>
    </w:p>
    <w:p w:rsidR="00C22C94" w:rsidRPr="005102D4" w:rsidRDefault="00C22C94" w:rsidP="00C22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102D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ПЗ, С*** – </w:t>
      </w:r>
      <w:r w:rsidRPr="005102D4">
        <w:rPr>
          <w:rFonts w:ascii="Times New Roman" w:eastAsiaTheme="minorHAnsi" w:hAnsi="Times New Roman" w:cs="Times New Roman"/>
          <w:sz w:val="20"/>
          <w:szCs w:val="20"/>
          <w:lang w:eastAsia="en-US"/>
        </w:rPr>
        <w:t>практические занятия, С – стажировка.</w:t>
      </w:r>
    </w:p>
    <w:p w:rsidR="00C22C94" w:rsidRPr="005102D4" w:rsidRDefault="00C22C94" w:rsidP="00C22C94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C22C94" w:rsidRPr="005102D4" w:rsidRDefault="00C22C94" w:rsidP="00C22C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102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Итого: 40 </w:t>
      </w:r>
      <w:r w:rsidRPr="005102D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академических часов</w:t>
      </w:r>
    </w:p>
    <w:p w:rsidR="00C22C94" w:rsidRPr="005102D4" w:rsidRDefault="00C22C94" w:rsidP="00C22C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02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учебный план могут быть внесены предложения и дополнения.</w:t>
      </w:r>
    </w:p>
    <w:p w:rsidR="00C22C94" w:rsidRPr="006E3139" w:rsidRDefault="00C22C94" w:rsidP="00C22C94">
      <w:pPr>
        <w:pBdr>
          <w:top w:val="single" w:sz="4" w:space="1" w:color="auto"/>
        </w:pBd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22C94" w:rsidRDefault="00C22C94" w:rsidP="00C22C94">
      <w:pPr>
        <w:spacing w:after="0" w:line="480" w:lineRule="auto"/>
        <w:ind w:left="426" w:hanging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22C94" w:rsidRDefault="00C22C94" w:rsidP="00C22C94">
      <w:pPr>
        <w:spacing w:after="0" w:line="480" w:lineRule="auto"/>
        <w:ind w:left="426" w:hanging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2C94" w:rsidRDefault="00C22C94" w:rsidP="00567B0E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C22C94" w:rsidSect="00FC7B91">
      <w:footerReference w:type="default" r:id="rId8"/>
      <w:pgSz w:w="11906" w:h="16838"/>
      <w:pgMar w:top="993" w:right="850" w:bottom="709" w:left="1701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273" w:rsidRDefault="00EC6273" w:rsidP="005B402B">
      <w:pPr>
        <w:spacing w:after="0" w:line="240" w:lineRule="auto"/>
      </w:pPr>
      <w:r>
        <w:separator/>
      </w:r>
    </w:p>
  </w:endnote>
  <w:endnote w:type="continuationSeparator" w:id="0">
    <w:p w:rsidR="00EC6273" w:rsidRDefault="00EC6273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632" w:type="dxa"/>
      <w:tblInd w:w="-885" w:type="dxa"/>
      <w:tblLook w:val="04A0" w:firstRow="1" w:lastRow="0" w:firstColumn="1" w:lastColumn="0" w:noHBand="0" w:noVBand="1"/>
    </w:tblPr>
    <w:tblGrid>
      <w:gridCol w:w="3403"/>
      <w:gridCol w:w="5387"/>
      <w:gridCol w:w="1842"/>
    </w:tblGrid>
    <w:tr w:rsidR="00FA3D18" w:rsidRPr="005B402B" w:rsidTr="00DC3B71">
      <w:tc>
        <w:tcPr>
          <w:tcW w:w="3403" w:type="dxa"/>
          <w:vMerge w:val="restart"/>
        </w:tcPr>
        <w:p w:rsidR="00FA3D18" w:rsidRPr="00FA3D18" w:rsidRDefault="00FA3D18" w:rsidP="00DC3B71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5387" w:type="dxa"/>
          <w:vMerge w:val="restart"/>
        </w:tcPr>
        <w:p w:rsidR="00FA3D18" w:rsidRPr="00FA3D18" w:rsidRDefault="007D2A97" w:rsidP="00DC3B71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Ф</w:t>
          </w:r>
          <w:r w:rsidR="007C1A45">
            <w:rPr>
              <w:rFonts w:ascii="Times New Roman" w:hAnsi="Times New Roman" w:cs="Times New Roman"/>
              <w:b/>
              <w:sz w:val="20"/>
              <w:szCs w:val="20"/>
            </w:rPr>
            <w:t>6</w:t>
          </w:r>
          <w:r w:rsidR="00016A0E">
            <w:rPr>
              <w:rFonts w:ascii="Times New Roman" w:hAnsi="Times New Roman" w:cs="Times New Roman"/>
              <w:b/>
              <w:sz w:val="20"/>
              <w:szCs w:val="20"/>
            </w:rPr>
            <w:t>ДП3.6</w:t>
          </w:r>
          <w:r w:rsidR="00FA3D18" w:rsidRPr="00FA3D18">
            <w:rPr>
              <w:rFonts w:ascii="Times New Roman" w:hAnsi="Times New Roman" w:cs="Times New Roman"/>
              <w:b/>
              <w:sz w:val="20"/>
              <w:szCs w:val="20"/>
            </w:rPr>
            <w:t>/1</w:t>
          </w:r>
        </w:p>
        <w:p w:rsidR="00FA3D18" w:rsidRPr="00FA3D18" w:rsidRDefault="00FA3D18" w:rsidP="00DC3B7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Учебный план</w:t>
          </w:r>
        </w:p>
      </w:tc>
      <w:tc>
        <w:tcPr>
          <w:tcW w:w="1842" w:type="dxa"/>
        </w:tcPr>
        <w:p w:rsidR="00FA3D18" w:rsidRPr="00FA3D18" w:rsidRDefault="00FA3D18" w:rsidP="0069699E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 xml:space="preserve">Издание № </w:t>
          </w:r>
          <w:r w:rsidR="00423A51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FA3D18" w:rsidTr="00F9706F">
      <w:trPr>
        <w:trHeight w:val="180"/>
      </w:trPr>
      <w:tc>
        <w:tcPr>
          <w:tcW w:w="3403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5387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1842" w:type="dxa"/>
        </w:tcPr>
        <w:sdt>
          <w:sdtPr>
            <w:rPr>
              <w:sz w:val="20"/>
              <w:szCs w:val="20"/>
            </w:rPr>
            <w:id w:val="27214036"/>
          </w:sdtPr>
          <w:sdtEndPr/>
          <w:sdtContent>
            <w:p w:rsidR="00FA3D18" w:rsidRPr="00FA3D18" w:rsidRDefault="00FA3D18" w:rsidP="00423A51">
              <w:pPr>
                <w:rPr>
                  <w:sz w:val="20"/>
                  <w:szCs w:val="20"/>
                </w:rPr>
              </w:pP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6252B4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1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6252B4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FA3D18" w:rsidRDefault="00FA3D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273" w:rsidRDefault="00EC6273" w:rsidP="005B402B">
      <w:pPr>
        <w:spacing w:after="0" w:line="240" w:lineRule="auto"/>
      </w:pPr>
      <w:r>
        <w:separator/>
      </w:r>
    </w:p>
  </w:footnote>
  <w:footnote w:type="continuationSeparator" w:id="0">
    <w:p w:rsidR="00EC6273" w:rsidRDefault="00EC6273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4586E"/>
    <w:multiLevelType w:val="hybridMultilevel"/>
    <w:tmpl w:val="6BECBEEC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32965A6C"/>
    <w:multiLevelType w:val="hybridMultilevel"/>
    <w:tmpl w:val="32F449FA"/>
    <w:lvl w:ilvl="0" w:tplc="A6B4C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9093B"/>
    <w:multiLevelType w:val="hybridMultilevel"/>
    <w:tmpl w:val="B8D44EA0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2B"/>
    <w:rsid w:val="00011656"/>
    <w:rsid w:val="00014B11"/>
    <w:rsid w:val="00016331"/>
    <w:rsid w:val="00016A0E"/>
    <w:rsid w:val="00026B44"/>
    <w:rsid w:val="00055C46"/>
    <w:rsid w:val="000604FD"/>
    <w:rsid w:val="00061823"/>
    <w:rsid w:val="00067D45"/>
    <w:rsid w:val="00070122"/>
    <w:rsid w:val="0008249E"/>
    <w:rsid w:val="000B34D6"/>
    <w:rsid w:val="000B36CF"/>
    <w:rsid w:val="000D041E"/>
    <w:rsid w:val="000D3900"/>
    <w:rsid w:val="000D43A2"/>
    <w:rsid w:val="000E47EC"/>
    <w:rsid w:val="000E6678"/>
    <w:rsid w:val="000E7A13"/>
    <w:rsid w:val="000F39CD"/>
    <w:rsid w:val="00106FD0"/>
    <w:rsid w:val="00120E16"/>
    <w:rsid w:val="001262A1"/>
    <w:rsid w:val="00140759"/>
    <w:rsid w:val="00143219"/>
    <w:rsid w:val="00167994"/>
    <w:rsid w:val="00182664"/>
    <w:rsid w:val="001922FF"/>
    <w:rsid w:val="00193467"/>
    <w:rsid w:val="001A2EC9"/>
    <w:rsid w:val="001C4E1F"/>
    <w:rsid w:val="001E4042"/>
    <w:rsid w:val="001F1022"/>
    <w:rsid w:val="001F4007"/>
    <w:rsid w:val="001F750D"/>
    <w:rsid w:val="00201AE9"/>
    <w:rsid w:val="00203C0E"/>
    <w:rsid w:val="00204098"/>
    <w:rsid w:val="002129A0"/>
    <w:rsid w:val="002162BF"/>
    <w:rsid w:val="0023093A"/>
    <w:rsid w:val="00233141"/>
    <w:rsid w:val="00236F71"/>
    <w:rsid w:val="00241325"/>
    <w:rsid w:val="0024462A"/>
    <w:rsid w:val="00261A1C"/>
    <w:rsid w:val="00273D20"/>
    <w:rsid w:val="0028195C"/>
    <w:rsid w:val="002918F0"/>
    <w:rsid w:val="002A0D10"/>
    <w:rsid w:val="002A1E37"/>
    <w:rsid w:val="002A65FD"/>
    <w:rsid w:val="002A6DBD"/>
    <w:rsid w:val="002B7149"/>
    <w:rsid w:val="002C2857"/>
    <w:rsid w:val="002C2FDF"/>
    <w:rsid w:val="002D48FA"/>
    <w:rsid w:val="002D7508"/>
    <w:rsid w:val="002E0261"/>
    <w:rsid w:val="002E54AE"/>
    <w:rsid w:val="002F446E"/>
    <w:rsid w:val="0030182D"/>
    <w:rsid w:val="003343A6"/>
    <w:rsid w:val="00334C1E"/>
    <w:rsid w:val="00342693"/>
    <w:rsid w:val="00356A53"/>
    <w:rsid w:val="0036039C"/>
    <w:rsid w:val="003750CB"/>
    <w:rsid w:val="003767BE"/>
    <w:rsid w:val="0039024E"/>
    <w:rsid w:val="00391BFB"/>
    <w:rsid w:val="003D0DB0"/>
    <w:rsid w:val="003E5F19"/>
    <w:rsid w:val="003F6A32"/>
    <w:rsid w:val="0041225C"/>
    <w:rsid w:val="00412B66"/>
    <w:rsid w:val="00414AED"/>
    <w:rsid w:val="00417E9C"/>
    <w:rsid w:val="004200D1"/>
    <w:rsid w:val="00422EF4"/>
    <w:rsid w:val="00423A51"/>
    <w:rsid w:val="004264F6"/>
    <w:rsid w:val="004341A4"/>
    <w:rsid w:val="00440AFA"/>
    <w:rsid w:val="0044317D"/>
    <w:rsid w:val="00445CB5"/>
    <w:rsid w:val="00447710"/>
    <w:rsid w:val="00452B6F"/>
    <w:rsid w:val="00457ED3"/>
    <w:rsid w:val="00461025"/>
    <w:rsid w:val="00462AF2"/>
    <w:rsid w:val="00464303"/>
    <w:rsid w:val="00466EC5"/>
    <w:rsid w:val="004860A7"/>
    <w:rsid w:val="00490F5B"/>
    <w:rsid w:val="004A0F90"/>
    <w:rsid w:val="004A21C6"/>
    <w:rsid w:val="004A7701"/>
    <w:rsid w:val="004B5063"/>
    <w:rsid w:val="004C02AE"/>
    <w:rsid w:val="004C02B4"/>
    <w:rsid w:val="004C3B37"/>
    <w:rsid w:val="004D4869"/>
    <w:rsid w:val="004D6CEB"/>
    <w:rsid w:val="00500DA6"/>
    <w:rsid w:val="005045C6"/>
    <w:rsid w:val="00511F12"/>
    <w:rsid w:val="005350C1"/>
    <w:rsid w:val="00541A79"/>
    <w:rsid w:val="005526FD"/>
    <w:rsid w:val="00556A4D"/>
    <w:rsid w:val="00567B0E"/>
    <w:rsid w:val="0057040C"/>
    <w:rsid w:val="005712EE"/>
    <w:rsid w:val="00583F3F"/>
    <w:rsid w:val="005877F8"/>
    <w:rsid w:val="005A15CF"/>
    <w:rsid w:val="005A5FD2"/>
    <w:rsid w:val="005B38FD"/>
    <w:rsid w:val="005B402B"/>
    <w:rsid w:val="005B619D"/>
    <w:rsid w:val="005B6DA9"/>
    <w:rsid w:val="005C4AF1"/>
    <w:rsid w:val="005C4CFE"/>
    <w:rsid w:val="005F2793"/>
    <w:rsid w:val="005F4A23"/>
    <w:rsid w:val="00623A06"/>
    <w:rsid w:val="006252B4"/>
    <w:rsid w:val="00627CC6"/>
    <w:rsid w:val="0063798D"/>
    <w:rsid w:val="006440CD"/>
    <w:rsid w:val="0068167C"/>
    <w:rsid w:val="00687722"/>
    <w:rsid w:val="00691E00"/>
    <w:rsid w:val="00693CD3"/>
    <w:rsid w:val="00695B0E"/>
    <w:rsid w:val="0069699E"/>
    <w:rsid w:val="006A41E1"/>
    <w:rsid w:val="006B314D"/>
    <w:rsid w:val="006C1760"/>
    <w:rsid w:val="006C73F1"/>
    <w:rsid w:val="006D72C6"/>
    <w:rsid w:val="006E54D7"/>
    <w:rsid w:val="006E5525"/>
    <w:rsid w:val="006F3533"/>
    <w:rsid w:val="00703605"/>
    <w:rsid w:val="007042FA"/>
    <w:rsid w:val="007177FE"/>
    <w:rsid w:val="00751C6F"/>
    <w:rsid w:val="0075700E"/>
    <w:rsid w:val="00762178"/>
    <w:rsid w:val="00774325"/>
    <w:rsid w:val="00780480"/>
    <w:rsid w:val="00781F3A"/>
    <w:rsid w:val="007979E1"/>
    <w:rsid w:val="007A4DE1"/>
    <w:rsid w:val="007C1A45"/>
    <w:rsid w:val="007C796E"/>
    <w:rsid w:val="007D2A97"/>
    <w:rsid w:val="007E0282"/>
    <w:rsid w:val="007E10E7"/>
    <w:rsid w:val="007F07B4"/>
    <w:rsid w:val="007F305B"/>
    <w:rsid w:val="007F6E2A"/>
    <w:rsid w:val="0080269A"/>
    <w:rsid w:val="008239CE"/>
    <w:rsid w:val="0083305B"/>
    <w:rsid w:val="00876C33"/>
    <w:rsid w:val="00887A5C"/>
    <w:rsid w:val="00897148"/>
    <w:rsid w:val="0089753C"/>
    <w:rsid w:val="00897E49"/>
    <w:rsid w:val="008A1899"/>
    <w:rsid w:val="008A26B9"/>
    <w:rsid w:val="008C34DE"/>
    <w:rsid w:val="008D222D"/>
    <w:rsid w:val="008D7BE7"/>
    <w:rsid w:val="008E03B0"/>
    <w:rsid w:val="008E43AE"/>
    <w:rsid w:val="008E52E0"/>
    <w:rsid w:val="008F6E64"/>
    <w:rsid w:val="00900826"/>
    <w:rsid w:val="00906D6E"/>
    <w:rsid w:val="00911E5D"/>
    <w:rsid w:val="00912C4C"/>
    <w:rsid w:val="0091538F"/>
    <w:rsid w:val="00915891"/>
    <w:rsid w:val="009212AE"/>
    <w:rsid w:val="00922179"/>
    <w:rsid w:val="009373BF"/>
    <w:rsid w:val="00937B2F"/>
    <w:rsid w:val="00937FF6"/>
    <w:rsid w:val="00942299"/>
    <w:rsid w:val="00951625"/>
    <w:rsid w:val="00956EA6"/>
    <w:rsid w:val="00966F8B"/>
    <w:rsid w:val="00974F43"/>
    <w:rsid w:val="009838B5"/>
    <w:rsid w:val="009A0063"/>
    <w:rsid w:val="009A3FCC"/>
    <w:rsid w:val="009A452C"/>
    <w:rsid w:val="009C62A7"/>
    <w:rsid w:val="009D0B4F"/>
    <w:rsid w:val="009D5307"/>
    <w:rsid w:val="009E2B78"/>
    <w:rsid w:val="009E566E"/>
    <w:rsid w:val="009F368B"/>
    <w:rsid w:val="00A028FC"/>
    <w:rsid w:val="00A05CEA"/>
    <w:rsid w:val="00A07EEC"/>
    <w:rsid w:val="00A22619"/>
    <w:rsid w:val="00A46C87"/>
    <w:rsid w:val="00A62428"/>
    <w:rsid w:val="00A63D78"/>
    <w:rsid w:val="00A64257"/>
    <w:rsid w:val="00A749E8"/>
    <w:rsid w:val="00A83C0F"/>
    <w:rsid w:val="00A96CBD"/>
    <w:rsid w:val="00AA2571"/>
    <w:rsid w:val="00AA3446"/>
    <w:rsid w:val="00AB6AC3"/>
    <w:rsid w:val="00AB7D0C"/>
    <w:rsid w:val="00AB7D76"/>
    <w:rsid w:val="00AC0FCF"/>
    <w:rsid w:val="00AC5312"/>
    <w:rsid w:val="00AC7FA0"/>
    <w:rsid w:val="00AD243D"/>
    <w:rsid w:val="00AE35CF"/>
    <w:rsid w:val="00AF3F37"/>
    <w:rsid w:val="00B40373"/>
    <w:rsid w:val="00B4441B"/>
    <w:rsid w:val="00B50F1C"/>
    <w:rsid w:val="00B56267"/>
    <w:rsid w:val="00B621B5"/>
    <w:rsid w:val="00B67044"/>
    <w:rsid w:val="00B75A61"/>
    <w:rsid w:val="00B75C6A"/>
    <w:rsid w:val="00BB2934"/>
    <w:rsid w:val="00BB679A"/>
    <w:rsid w:val="00BB6C61"/>
    <w:rsid w:val="00BB7514"/>
    <w:rsid w:val="00BC54DC"/>
    <w:rsid w:val="00BC6CF2"/>
    <w:rsid w:val="00BD18C2"/>
    <w:rsid w:val="00BD2889"/>
    <w:rsid w:val="00BF0A0A"/>
    <w:rsid w:val="00BF0DC8"/>
    <w:rsid w:val="00BF4D38"/>
    <w:rsid w:val="00C0288E"/>
    <w:rsid w:val="00C11FD1"/>
    <w:rsid w:val="00C12D8D"/>
    <w:rsid w:val="00C22C94"/>
    <w:rsid w:val="00C472DC"/>
    <w:rsid w:val="00C65230"/>
    <w:rsid w:val="00C664A2"/>
    <w:rsid w:val="00C6758C"/>
    <w:rsid w:val="00C67B72"/>
    <w:rsid w:val="00C824EC"/>
    <w:rsid w:val="00C840CA"/>
    <w:rsid w:val="00C94DA6"/>
    <w:rsid w:val="00C956ED"/>
    <w:rsid w:val="00CA49DE"/>
    <w:rsid w:val="00CA7854"/>
    <w:rsid w:val="00CC0292"/>
    <w:rsid w:val="00CF7E48"/>
    <w:rsid w:val="00D0545B"/>
    <w:rsid w:val="00D06B8D"/>
    <w:rsid w:val="00D113DE"/>
    <w:rsid w:val="00D24ADC"/>
    <w:rsid w:val="00D510D2"/>
    <w:rsid w:val="00D550DA"/>
    <w:rsid w:val="00D56E5B"/>
    <w:rsid w:val="00D6088F"/>
    <w:rsid w:val="00D615C7"/>
    <w:rsid w:val="00D73B1F"/>
    <w:rsid w:val="00D753CB"/>
    <w:rsid w:val="00D76489"/>
    <w:rsid w:val="00D85D19"/>
    <w:rsid w:val="00D86C0F"/>
    <w:rsid w:val="00DA49A2"/>
    <w:rsid w:val="00DA7C67"/>
    <w:rsid w:val="00DB0643"/>
    <w:rsid w:val="00DC0E91"/>
    <w:rsid w:val="00DC43D4"/>
    <w:rsid w:val="00DC48E8"/>
    <w:rsid w:val="00DC54A8"/>
    <w:rsid w:val="00DD3B6C"/>
    <w:rsid w:val="00DD4539"/>
    <w:rsid w:val="00DD7A6D"/>
    <w:rsid w:val="00DE1F71"/>
    <w:rsid w:val="00DE3805"/>
    <w:rsid w:val="00DE7D54"/>
    <w:rsid w:val="00DE7D5D"/>
    <w:rsid w:val="00DF7CC9"/>
    <w:rsid w:val="00E1551F"/>
    <w:rsid w:val="00E32057"/>
    <w:rsid w:val="00E37C7E"/>
    <w:rsid w:val="00E4362D"/>
    <w:rsid w:val="00E46685"/>
    <w:rsid w:val="00E5526F"/>
    <w:rsid w:val="00E66B21"/>
    <w:rsid w:val="00E70F95"/>
    <w:rsid w:val="00E92EB6"/>
    <w:rsid w:val="00E934E4"/>
    <w:rsid w:val="00EC185B"/>
    <w:rsid w:val="00EC2EFE"/>
    <w:rsid w:val="00EC6273"/>
    <w:rsid w:val="00ED1BA9"/>
    <w:rsid w:val="00ED3337"/>
    <w:rsid w:val="00EE05E2"/>
    <w:rsid w:val="00EE4536"/>
    <w:rsid w:val="00EF0E03"/>
    <w:rsid w:val="00EF4CF8"/>
    <w:rsid w:val="00EF5A45"/>
    <w:rsid w:val="00F021AC"/>
    <w:rsid w:val="00F05870"/>
    <w:rsid w:val="00F11114"/>
    <w:rsid w:val="00F12FDC"/>
    <w:rsid w:val="00F17C00"/>
    <w:rsid w:val="00F318D7"/>
    <w:rsid w:val="00F428DA"/>
    <w:rsid w:val="00F55DD9"/>
    <w:rsid w:val="00F71930"/>
    <w:rsid w:val="00F71A50"/>
    <w:rsid w:val="00F73CC4"/>
    <w:rsid w:val="00F7688C"/>
    <w:rsid w:val="00F850F5"/>
    <w:rsid w:val="00F9333A"/>
    <w:rsid w:val="00F9706F"/>
    <w:rsid w:val="00FA3D18"/>
    <w:rsid w:val="00FC41EF"/>
    <w:rsid w:val="00FC7B91"/>
    <w:rsid w:val="00FD1B7E"/>
    <w:rsid w:val="00FD2370"/>
    <w:rsid w:val="00FD2FD7"/>
    <w:rsid w:val="00FE59AF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C1F5E"/>
  <w15:docId w15:val="{35D10D19-3AE3-43B4-A953-A114B6CB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12D8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12D8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12D8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12D8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12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05CE1-E1AD-4357-8612-66E321EC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30</cp:revision>
  <cp:lastPrinted>2023-04-04T09:35:00Z</cp:lastPrinted>
  <dcterms:created xsi:type="dcterms:W3CDTF">2021-02-25T12:36:00Z</dcterms:created>
  <dcterms:modified xsi:type="dcterms:W3CDTF">2024-11-01T11:51:00Z</dcterms:modified>
</cp:coreProperties>
</file>